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5B9C5" w14:textId="77777777" w:rsidR="00FE6734" w:rsidRPr="00E97B0A" w:rsidRDefault="00FE6734" w:rsidP="00FE6734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</w:p>
    <w:p w14:paraId="0504837A" w14:textId="77777777" w:rsidR="00FE6734" w:rsidRPr="00E97B0A" w:rsidRDefault="00FE6734" w:rsidP="00FE6734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«СЕЛО НЕКРАСОВКА» </w:t>
      </w:r>
    </w:p>
    <w:p w14:paraId="193488AF" w14:textId="77777777" w:rsidR="00FE6734" w:rsidRPr="00E97B0A" w:rsidRDefault="00FE6734" w:rsidP="00FE6734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0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 муниципального района Хабаровского края</w:t>
      </w:r>
    </w:p>
    <w:p w14:paraId="0F6C5F3E" w14:textId="77777777" w:rsidR="00FE6734" w:rsidRPr="00E97B0A" w:rsidRDefault="00FE6734" w:rsidP="00FE6734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E93CE" w14:textId="77777777" w:rsidR="00FE6734" w:rsidRPr="00E97B0A" w:rsidRDefault="00FE6734" w:rsidP="00FE6734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14:paraId="37C92E36" w14:textId="77777777" w:rsidR="00FE6734" w:rsidRPr="00E97B0A" w:rsidRDefault="00FE6734" w:rsidP="00FE6734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FEA86E" w14:textId="31C9FB53" w:rsidR="00FE6734" w:rsidRPr="00E97B0A" w:rsidRDefault="00FE6734" w:rsidP="00FE6734">
      <w:pPr>
        <w:shd w:val="clear" w:color="auto" w:fill="FFFFFF"/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97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27.08.2026 № </w:t>
      </w:r>
      <w:r w:rsidR="00EE36AD" w:rsidRPr="00E97B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82-28</w:t>
      </w:r>
    </w:p>
    <w:p w14:paraId="3390637F" w14:textId="77777777" w:rsidR="00FE6734" w:rsidRPr="00E97B0A" w:rsidRDefault="00FE6734" w:rsidP="00FE6734">
      <w:pPr>
        <w:shd w:val="clear" w:color="auto" w:fill="FFFFFF"/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с. Некрасовка </w:t>
      </w:r>
    </w:p>
    <w:p w14:paraId="4545C951" w14:textId="77777777" w:rsidR="00FE6734" w:rsidRPr="00E97B0A" w:rsidRDefault="00FE6734" w:rsidP="00FE6734">
      <w:pPr>
        <w:shd w:val="clear" w:color="auto" w:fill="FFFFFF"/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8FB86" w14:textId="77777777" w:rsidR="00FE6734" w:rsidRDefault="00FE6734" w:rsidP="00FE6734">
      <w:pPr>
        <w:shd w:val="clear" w:color="auto" w:fill="FFFFFF"/>
        <w:spacing w:after="0" w:line="240" w:lineRule="exact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о порядке проведения конкурса 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замещение вакантной должности муниципальной службы в сельском поселении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«Село Некрасовка»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Хабаровского муниципального района Хабаровского края</w:t>
      </w:r>
    </w:p>
    <w:p w14:paraId="07E60805" w14:textId="77777777" w:rsidR="00FE6734" w:rsidRDefault="00FE6734" w:rsidP="00FE6734">
      <w:pPr>
        <w:shd w:val="clear" w:color="auto" w:fill="FFFFFF"/>
        <w:spacing w:after="0" w:line="240" w:lineRule="exact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E4E1B" w14:textId="77777777" w:rsidR="00FE6734" w:rsidRPr="00FE6734" w:rsidRDefault="00FE6734" w:rsidP="00FE6734">
      <w:pPr>
        <w:shd w:val="clear" w:color="auto" w:fill="FFFFFF"/>
        <w:spacing w:after="0" w:line="240" w:lineRule="exact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EA4ED8" w14:textId="77777777" w:rsidR="00DB5998" w:rsidRDefault="00FE6734" w:rsidP="003C2B9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02.03.2007 № 25-ФЗ «О муниципальной службе в Российской Федерации», Законом Хабаровского края от 25.07.2007 № 131 «О муниципальной службе в Хабаровском крае»,</w:t>
      </w:r>
      <w:r w:rsidR="00F5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депутатов 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поселения «Село Некрасовка» Хабаровского муниципального района Хабаровского края от 28.12.2021 № 155-39 «Об утверждении Положения о муниципальной службе в сельском поселении «Село Некрасовка» Хабаровского муниципального района Хабаровского края»,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«Село Некрасовка» 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 муниципального района Хабаровского кра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Совет депутатов 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«Село Некрасовка» 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 муниципального района Хабаровского края</w:t>
      </w:r>
    </w:p>
    <w:p w14:paraId="695A6C1D" w14:textId="77777777" w:rsidR="00DB5998" w:rsidRDefault="00FE6734" w:rsidP="00DB59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62AC69F0" w14:textId="4CF289CC" w:rsidR="00DB5998" w:rsidRDefault="00DB5998" w:rsidP="00DB599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Утвердить прилагаемое Положение о порядке проведения конкурса на замещение вакантной должности муниципальной службы в сельском поселении </w:t>
      </w:r>
      <w:r w:rsid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«Село Некрасовка»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 мун</w:t>
      </w:r>
      <w:r w:rsid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иципального района Хабаровского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края.</w:t>
      </w:r>
    </w:p>
    <w:p w14:paraId="1094FB33" w14:textId="77777777" w:rsidR="00DB5998" w:rsidRDefault="00FE6734" w:rsidP="00DB599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сельского поселения «Село Некрасовка» Хабаровского муниципального района 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 края от 30.07.2007 № 72 «Положение о порядке проведения конкурса на замещение вакантной должности муниципальной службы в сельском поселении «Село Некрасов</w:t>
      </w:r>
      <w:r w:rsidRPr="00FE6734">
        <w:rPr>
          <w:rFonts w:ascii="Times New Roman" w:hAnsi="Times New Roman" w:cs="Times New Roman"/>
          <w:sz w:val="28"/>
          <w:szCs w:val="28"/>
        </w:rPr>
        <w:t>ка» Хабаровского муниципального района Хабаровского края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59F63E" w14:textId="77777777" w:rsidR="00DB5998" w:rsidRDefault="00FE6734" w:rsidP="00DB599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решение в Информ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ационном бюллетене 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«Село Некрасовка»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Хабаровского муниципального района Хабаровского края и разместить на сайте администрации сельского поселения 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«Село Некрасовка» 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 муниципального района Хабаровского края.</w:t>
      </w:r>
    </w:p>
    <w:p w14:paraId="6B9734AD" w14:textId="0C9F4F0B" w:rsidR="00FE6734" w:rsidRPr="00FE6734" w:rsidRDefault="00FE6734" w:rsidP="00DB599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после его официально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опубликования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CCCD02" w14:textId="77777777" w:rsidR="00FE6734" w:rsidRPr="003C2B97" w:rsidRDefault="00FE6734" w:rsidP="003C2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3C2B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Глава сельского поселения </w:t>
      </w:r>
      <w:r w:rsidR="003C2B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Е</w:t>
      </w:r>
      <w:r w:rsidRPr="003C2B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3C2B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</w:t>
      </w:r>
      <w:r w:rsidRPr="003C2B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="003C2B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Тумачков</w:t>
      </w:r>
      <w:proofErr w:type="spellEnd"/>
    </w:p>
    <w:p w14:paraId="25E17874" w14:textId="77777777" w:rsidR="003C2B97" w:rsidRPr="003C2B97" w:rsidRDefault="003C2B97" w:rsidP="003C2B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B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Председатель Совета депутатов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Р</w:t>
      </w:r>
      <w:r w:rsidRPr="003C2B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</w:t>
      </w:r>
      <w:r w:rsidRPr="003C2B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Коваленко</w:t>
      </w:r>
    </w:p>
    <w:p w14:paraId="55D6D2DB" w14:textId="77777777" w:rsidR="003C2B97" w:rsidRDefault="00FE6734" w:rsidP="003C2B97">
      <w:pPr>
        <w:shd w:val="clear" w:color="auto" w:fill="FFFFFF"/>
        <w:spacing w:after="0" w:line="240" w:lineRule="exact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решени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Совета депутатов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сельского поселения 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«Село Некрасовка» 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 муниципального района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Хабаровского края </w:t>
      </w:r>
    </w:p>
    <w:p w14:paraId="2D63F7CC" w14:textId="6922523C" w:rsidR="00FE6734" w:rsidRPr="00FE6734" w:rsidRDefault="00FE6734" w:rsidP="003C2B97">
      <w:pPr>
        <w:shd w:val="clear" w:color="auto" w:fill="FFFFFF"/>
        <w:spacing w:after="0" w:line="240" w:lineRule="exact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>8.2026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E36AD">
        <w:rPr>
          <w:rFonts w:ascii="Times New Roman" w:eastAsia="Times New Roman" w:hAnsi="Times New Roman" w:cs="Times New Roman"/>
          <w:sz w:val="28"/>
          <w:szCs w:val="28"/>
          <w:lang w:eastAsia="ru-RU"/>
        </w:rPr>
        <w:t>82-28</w:t>
      </w:r>
    </w:p>
    <w:p w14:paraId="6F261796" w14:textId="77777777" w:rsidR="00FE6734" w:rsidRPr="00FE6734" w:rsidRDefault="00FE6734" w:rsidP="00FE67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Положение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порядке проведения конкурса на замещение вакантной должности муниципальной службы в сельском поселении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«Село Некрасовка»</w:t>
      </w:r>
      <w:r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Хабаровского муниципального района Хабаровского края</w:t>
      </w:r>
    </w:p>
    <w:p w14:paraId="0AE2C724" w14:textId="77777777" w:rsidR="00D0693D" w:rsidRDefault="00D0693D" w:rsidP="003C2B97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C1B39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Право на участие в конкурсе на замещение вакантной должности муниципальной службы в сельском поселении 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«Село Некрасовка»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Хабаровского муниципального района Хабаровского края (далее – конкурс, сельское поселение соответственно)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и Хабаровского края квалификационным требованиям к вакантной должности.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0825A5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 вправе на общих основаниях участвовать в конкурсе независимо от того, какую должность о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замещает на период проведения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</w:p>
    <w:p w14:paraId="5A369080" w14:textId="233292FA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объявляется по решению представителя нанимателя (работодателя) при наличии вакантной должности и отсутствии резерва на замещение соответствующей должности.</w:t>
      </w:r>
    </w:p>
    <w:p w14:paraId="7679A8C8" w14:textId="663D5749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не проводится:</w:t>
      </w:r>
    </w:p>
    <w:p w14:paraId="1F3F7625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заключении срочного трудового договора на замещение вакантной должности муниципальной службы;</w:t>
      </w:r>
    </w:p>
    <w:p w14:paraId="392CD32D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назначении муниципального служащего на иную должность муниципальной службы в связи с проведением организационно-штатных мероприятий в администрации сельского поселения (сокращение штата муниципальных служащих, замещающих должности в администрации сельского поселения);</w:t>
      </w:r>
    </w:p>
    <w:p w14:paraId="42753333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назначении на должность претендента, состоящего в кадровом резерве, сформированном на конкурсной основе.</w:t>
      </w:r>
    </w:p>
    <w:p w14:paraId="4A2423CC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Конкурс может не проводиться при назначении на должность муниципальной службы, относящуюся к группе младших должностей муниципальной службы.</w:t>
      </w:r>
    </w:p>
    <w:p w14:paraId="29A020AF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Конкурс проводится в два этапа. На первом этапе не позднее, чем за 20 дней до дня проведения конкурса в Федеральной государственной информационной системе «Единая информационная система управления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кадровым составом государственной гражданской службы Российской Федерации» (далее - Единая информационная система управления кадровым составом государственной гражданской службы), на официальном сайте администрации сельского поселения</w:t>
      </w:r>
      <w:r w:rsidR="003C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«Село Некрасовка»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Хабаровского муниципального района Хабаровского края в информационно-телекоммуникационной сети «Интернет» (далее - сеть «Интернет») размещается объявление о приеме документов для участия в конкурсе, а также следующая информация о конкурсе: наименование вакантной должности, квалификационные требования для замещения этой должности, условия прохождения муниципальной службы на этой должности,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проект трудового договора, другие информационные материалы.</w:t>
      </w:r>
    </w:p>
    <w:p w14:paraId="253D6F35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о приеме документов для участия в конкурсе и информация о конкурсе также могут размещаться в периодическом печатном издании, распространяемом в сельском поселении в соот</w:t>
      </w:r>
      <w:r w:rsidR="00303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ветствии с Уставом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14:paraId="58D004E5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размещение объявления и информации на официальном сайте администрации сельского поселения в сети «Интернет» осуществляется лицом, ответственным за кадровую работу в администрации сельского поселения.</w:t>
      </w:r>
    </w:p>
    <w:p w14:paraId="436916D3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4. Гражданин, изъявивший желание участвовать в конкурсе, представляет в администрацию сельского поселения:</w:t>
      </w:r>
    </w:p>
    <w:p w14:paraId="5D1B94A1" w14:textId="0621C66C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3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заявление;</w:t>
      </w:r>
    </w:p>
    <w:p w14:paraId="08B4EBBA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заполненную и подписанную анкету по форме, утвержденной Правительством Российской Федерации, </w:t>
      </w:r>
      <w:r w:rsidR="00303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заполненную в электронном виде через специальное программное обеспечение «Анкета ГС (МС)»,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фотографией;</w:t>
      </w:r>
    </w:p>
    <w:p w14:paraId="202F0F89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14:paraId="5F757991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документы, подтверждающие необходимое профессиональное образование, квалификацию и стаж работы: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 копии документов об образовании и о квалификации, а также, по желанию гражданина, копии документов о присвоении ученой степени, ученого звания, копии документов, подтверждающих повышение или приобретение новой квалификации по результатам дополнительного профессионального образования или участие в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иных мероприятиях по профессиональному развитию, заверенные нотариально или кадровой службой по месту службы (работы);</w:t>
      </w:r>
    </w:p>
    <w:p w14:paraId="028E2C57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 об отсутствии у гражданина заболевания, препятствующего поступлению на муниципальную службу или ее прохождению;</w:t>
      </w:r>
    </w:p>
    <w:p w14:paraId="25206B02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14:paraId="56592B1F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5. Муниципальный служащий, замещающий должность муниципальной службы в администрации сельского поселения, изъявивший желание участвовать в конкурсе, подает заявление на имя представителя нанимателя (работодателя).</w:t>
      </w:r>
    </w:p>
    <w:p w14:paraId="77E1B138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служащий, замещающий должность муниципальной службы в органе местного самоуправления другого муниципального образования, изъявивший желание участвовать в конкурсе, представляет в администрацию сельского поселения документы, указанные в подпунктах 1, 2 пункта 4 настоящего Положения.</w:t>
      </w:r>
    </w:p>
    <w:p w14:paraId="0C148B22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Документы, указанные в пунктах 4, 5 настоящего Положения, представляются в администрацию сельского поселения муниципальным служащим (гражданином) лично или посредством направления по почте в течение 21 календарного дня со дня размещения объявления об их приеме в Единой информационной системе управления кадровым составом государственной гражданской службы или на сайте администрации поселения в сети «Интернет».</w:t>
      </w:r>
    </w:p>
    <w:p w14:paraId="5DDB4B66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7.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а также требованиям к муниципальным служащим, установленным законодательством Российской Федерации о муниципальной службе.</w:t>
      </w:r>
    </w:p>
    <w:p w14:paraId="70863FA4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Несвоевременное представление документов, указанных в пунктах 4, 5 настоящего Положения, представление их не в полном объеме или с нарушением правил оформления:</w:t>
      </w:r>
    </w:p>
    <w:p w14:paraId="093CF698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 уважительной причины является основанием для отказа муниципальному служащему (гражданину) в их приеме.</w:t>
      </w:r>
    </w:p>
    <w:p w14:paraId="72D084CC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уважительной причине, решение о переносе сроков их приема принимается представителем нанимателя (работодателем) в порядке, установленном пунктом 8.1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№112 "О конкурсе на замещение вакантной должности государственной гражданской службы Российской Федерации" (далее - Положение, утвержденное Указом Президента Российской Федерации от 01.02.2005 № 112).</w:t>
      </w:r>
    </w:p>
    <w:p w14:paraId="3E688001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 соответствии с порядком, установленным пунктом 12 Положения утвержденного Указом Президента Российской Федерации от 01.02.2005 №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112, решение о дате, месте и времени проведения второго этапа конкурса принимается представителем нанимателя (работодателем). Второй этап конкурса проводится не позднее чем через 30 календарных дней после дня завершения приема документов для участия в конкурсе.</w:t>
      </w:r>
    </w:p>
    <w:p w14:paraId="54451A59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Муниципальный служащий (гражданин), не допущенный к участию в конкурсе, информируется представителем нанимателя (работодателем) о причинах отказа в приеме документов, указанных в пунктах 4, 5 настоящего Положения, отказа в допуске к участию в конкурсе в письменной форме в порядке, установленном Федеральным законом от 02.03.2007 № 25-ФЗ "О муниципальной службе в Российской Федерации" не позднее, чем за 25 календарных дней до даты проведения второго этапа конкурса. Указанный муниципальный служащий (гражданин) вправе обжаловать это решение в соответствии с законодательством Российской Федерации.</w:t>
      </w:r>
    </w:p>
    <w:p w14:paraId="474D8E21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соответствии с порядком, установленным пунктом 14 Положения, утвержденного Указом Президента Российской Федерации от 01.02.2005 № 112, лицо, ответственное за кадровую работу в администрации сельского поселения, не позднее чем за 15 календарных дней до начала второго этапа конкурса размещает на сайте администрации сельского поселения в сети «Интернет» сведения о дате, месте и времени его проведения, список муниципальных служащих (граждан), допущенных к участию в конкурсе.</w:t>
      </w:r>
    </w:p>
    <w:p w14:paraId="47E14003" w14:textId="7777777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12. Для проведения конкурса образуется конкурсная комиссия в составе председателя, заместителя председателя, секретаря и членов комиссии. Общее количество членов конкурсной комиссии составляет не менее пяти человек.</w:t>
      </w:r>
    </w:p>
    <w:p w14:paraId="2740DD7F" w14:textId="5A064947" w:rsidR="00D0693D" w:rsidRDefault="00D0693D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конкурсной комиссии формируется в соответствии с пунктом</w:t>
      </w:r>
      <w:r w:rsidR="00816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Положения, утвержденного Указом Президента Российской Федерации </w:t>
      </w:r>
      <w:r w:rsidR="003F4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01.02.2005 № 112.</w:t>
      </w:r>
    </w:p>
    <w:p w14:paraId="5CB342D3" w14:textId="77777777" w:rsidR="008166F8" w:rsidRDefault="00CA7CDF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состав конкурсной комиссии, сроки и порядок ее работы утверждаются представителем нанимателя (работодателем).</w:t>
      </w:r>
    </w:p>
    <w:p w14:paraId="5834107A" w14:textId="77777777" w:rsidR="008166F8" w:rsidRDefault="008166F8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При проведении конкурса конкурсная комиссия оценивает кандидатов на основании документов, представленных ими, а также по результатам конкурсных процедур с использованием методов оценки профессиональных и личностных качеств кандидатов, включая обязательное тестирование и (или) индивидуальное собеседование по вопросам, связанным с выполнением должностных обязанностей по должности муниципальной службы, на замещения которой претендуют кандидаты, предусмотренных Методикой проведения конкурсов на замещение вакантных должностей государственной гражданской службы Хабаровского края и на включение в кадровый резерв для замещения вакантных должностей государственной гражданской службы Хабаровского края в органах исполнительной власти Хабаровского края, администрации Губернатора и Правительства Хабаровского края, утвержденной постановлением Губернатора Хабаровского края от 04.08.2016 № 86 "Об организационно-методическом обеспечении проведения конкурсов на замещение вакантных должностей государственной гражданской службы Хабаровского края и на включение в кадровый резерв </w:t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замещения вакантных должностей государственной гражданской службы Хабаровского края в органах исполнительной власти Хабаровского края, структурных подразделениях администрации Губернатора и Правительства Хабаровского края".</w:t>
      </w:r>
    </w:p>
    <w:p w14:paraId="60211725" w14:textId="77777777" w:rsidR="008166F8" w:rsidRDefault="008166F8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 случае если в срок, установленный для приема документов, не поступило ни одного заявления об участии в конкурсе, в соответствии с рекомендацией конкурсной комиссии представитель нанимателя (работодатель) принимает одно из следующих решений:</w:t>
      </w:r>
    </w:p>
    <w:p w14:paraId="74D70711" w14:textId="77777777" w:rsidR="008166F8" w:rsidRDefault="008166F8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1) о признании конкурса несостоявшимся;</w:t>
      </w:r>
    </w:p>
    <w:p w14:paraId="2BA4C6EA" w14:textId="77777777" w:rsidR="008166F8" w:rsidRDefault="008166F8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2) о продлении срока приема документов и переносе даты проведения конкурса не более, чем на 60 дней.</w:t>
      </w:r>
    </w:p>
    <w:p w14:paraId="1B8C6F3C" w14:textId="77777777" w:rsidR="008166F8" w:rsidRDefault="008166F8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случае если для участия в конкурсе документы, указанные в пунктах 4, 5 настоящего Положения поданы (представлены) только одним муниципальным служащим (гражданином), и по результатам конкурсных процедур он признан конкурсной комиссией соответствующим квалификационным требованиям для замещения должности муниципальной службы, конкурсная комиссия может рекомендовать представителю нанимателя (работодателю) включить указанного муниципального служащего (гражданина) в кадровый резерв или принять решение о признании конкурса несостоявшимся и проведении повторного конкурса.</w:t>
      </w:r>
    </w:p>
    <w:p w14:paraId="40C9ED7B" w14:textId="77777777" w:rsidR="008166F8" w:rsidRDefault="008166F8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Решение конкурсной комиссии является основанием для издания соответствующего правового акта поселения о назначении победителя конкурса на вакантную должность и заключения с ним трудового договора.</w:t>
      </w:r>
    </w:p>
    <w:p w14:paraId="116D22FD" w14:textId="77777777" w:rsidR="008166F8" w:rsidRDefault="008166F8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Кандидатам, участвовавшим в конкурсе, сообщается о результатах конкурса в письменной форме в течение месяца со дня его завершения. Информация о результатах конкурса размещается на сайте администрации поселения в сети "Интернет".</w:t>
      </w:r>
    </w:p>
    <w:p w14:paraId="19D3E61B" w14:textId="77777777" w:rsidR="008166F8" w:rsidRDefault="008166F8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18. Документы претендентов на замещение вакантной должности, не допущенных к участию в конкурсе, и кандидатов, участвующих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администрации поселения, после чего подлежат уничтожению.</w:t>
      </w:r>
    </w:p>
    <w:p w14:paraId="2FCFC596" w14:textId="77777777" w:rsidR="008166F8" w:rsidRDefault="008166F8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19. Кандидат вправе обжаловать решение комиссии в соответствии с законодательством Российской Федерации.</w:t>
      </w:r>
    </w:p>
    <w:p w14:paraId="2CB0C8FF" w14:textId="77777777" w:rsidR="008166F8" w:rsidRDefault="008166F8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20. С кандидатом, признанным конкурсной комиссией победителем конкурса, заключается трудовой договор.</w:t>
      </w:r>
    </w:p>
    <w:p w14:paraId="2363C477" w14:textId="2750599E" w:rsidR="00FE6734" w:rsidRDefault="008166F8" w:rsidP="00D0693D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6734" w:rsidRPr="00FE6734">
        <w:rPr>
          <w:rFonts w:ascii="Times New Roman" w:eastAsia="Times New Roman" w:hAnsi="Times New Roman" w:cs="Times New Roman"/>
          <w:sz w:val="28"/>
          <w:szCs w:val="28"/>
          <w:lang w:eastAsia="ru-RU"/>
        </w:rPr>
        <w:t>21. Расходы по участию в конкурсе (проезд к месту проведения конкурса и обратно, наем жилого помещения, проживание, пользование услугами средств связи всех видов) кандидаты производят за счет собственных средств.</w:t>
      </w:r>
    </w:p>
    <w:p w14:paraId="4574BD28" w14:textId="77777777" w:rsidR="003F4DB3" w:rsidRDefault="003F4DB3" w:rsidP="003C2B97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897CA7" w14:textId="77777777" w:rsidR="003F4DB3" w:rsidRDefault="003F4DB3" w:rsidP="003C2B97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FD354" w14:textId="77777777" w:rsidR="003F4DB3" w:rsidRPr="00FE6734" w:rsidRDefault="003F4DB3" w:rsidP="003F4DB3">
      <w:pPr>
        <w:shd w:val="clear" w:color="auto" w:fill="FFFFFF"/>
        <w:tabs>
          <w:tab w:val="left" w:pos="709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14:paraId="7DDB3459" w14:textId="77777777" w:rsidR="00FE6734" w:rsidRPr="00FE6734" w:rsidRDefault="00FE6734" w:rsidP="00FE6734">
      <w:pPr>
        <w:rPr>
          <w:rFonts w:ascii="Times New Roman" w:hAnsi="Times New Roman" w:cs="Times New Roman"/>
          <w:sz w:val="28"/>
          <w:szCs w:val="28"/>
        </w:rPr>
      </w:pPr>
    </w:p>
    <w:p w14:paraId="5D743DD4" w14:textId="77777777" w:rsidR="00195770" w:rsidRPr="00FE6734" w:rsidRDefault="00195770">
      <w:pPr>
        <w:rPr>
          <w:rFonts w:ascii="Times New Roman" w:hAnsi="Times New Roman" w:cs="Times New Roman"/>
          <w:sz w:val="28"/>
          <w:szCs w:val="28"/>
        </w:rPr>
      </w:pPr>
    </w:p>
    <w:sectPr w:rsidR="00195770" w:rsidRPr="00FE6734" w:rsidSect="00EE36AD">
      <w:headerReference w:type="default" r:id="rId7"/>
      <w:foot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DDC97" w14:textId="77777777" w:rsidR="00282DB1" w:rsidRDefault="00282DB1" w:rsidP="00EE36AD">
      <w:pPr>
        <w:spacing w:after="0" w:line="240" w:lineRule="auto"/>
      </w:pPr>
      <w:r>
        <w:separator/>
      </w:r>
    </w:p>
  </w:endnote>
  <w:endnote w:type="continuationSeparator" w:id="0">
    <w:p w14:paraId="465B08C5" w14:textId="77777777" w:rsidR="00282DB1" w:rsidRDefault="00282DB1" w:rsidP="00EE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1165904"/>
      <w:docPartObj>
        <w:docPartGallery w:val="Page Numbers (Bottom of Page)"/>
        <w:docPartUnique/>
      </w:docPartObj>
    </w:sdtPr>
    <w:sdtContent>
      <w:p w14:paraId="348F594D" w14:textId="1129FEAE" w:rsidR="00EE36AD" w:rsidRDefault="00EE36A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2FE31" w14:textId="77777777" w:rsidR="00EE36AD" w:rsidRDefault="00EE36A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026B4" w14:textId="77777777" w:rsidR="00282DB1" w:rsidRDefault="00282DB1" w:rsidP="00EE36AD">
      <w:pPr>
        <w:spacing w:after="0" w:line="240" w:lineRule="auto"/>
      </w:pPr>
      <w:r>
        <w:separator/>
      </w:r>
    </w:p>
  </w:footnote>
  <w:footnote w:type="continuationSeparator" w:id="0">
    <w:p w14:paraId="7D070D29" w14:textId="77777777" w:rsidR="00282DB1" w:rsidRDefault="00282DB1" w:rsidP="00EE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276951"/>
      <w:docPartObj>
        <w:docPartGallery w:val="Page Numbers (Top of Page)"/>
        <w:docPartUnique/>
      </w:docPartObj>
    </w:sdtPr>
    <w:sdtContent>
      <w:p w14:paraId="70F741D0" w14:textId="456927DC" w:rsidR="00EE36AD" w:rsidRDefault="00EE36A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4086F7" w14:textId="77777777" w:rsidR="00EE36AD" w:rsidRDefault="00EE36A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6B8"/>
    <w:rsid w:val="00195770"/>
    <w:rsid w:val="00282DB1"/>
    <w:rsid w:val="00303BBE"/>
    <w:rsid w:val="003C2B97"/>
    <w:rsid w:val="003F4DB3"/>
    <w:rsid w:val="00583FCA"/>
    <w:rsid w:val="007B1924"/>
    <w:rsid w:val="008166F8"/>
    <w:rsid w:val="009D46B8"/>
    <w:rsid w:val="00CA7CDF"/>
    <w:rsid w:val="00D031D5"/>
    <w:rsid w:val="00D0693D"/>
    <w:rsid w:val="00DB5998"/>
    <w:rsid w:val="00E97B0A"/>
    <w:rsid w:val="00EE36AD"/>
    <w:rsid w:val="00F50C3F"/>
    <w:rsid w:val="00FE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5954"/>
  <w15:chartTrackingRefBased/>
  <w15:docId w15:val="{6B646167-F307-4E8E-B97D-3F3D954C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7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3F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0693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E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36AD"/>
  </w:style>
  <w:style w:type="paragraph" w:styleId="a8">
    <w:name w:val="footer"/>
    <w:basedOn w:val="a"/>
    <w:link w:val="a9"/>
    <w:uiPriority w:val="99"/>
    <w:unhideWhenUsed/>
    <w:rsid w:val="00EE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3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E67A1-F094-497B-9323-8CAB4033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cp:lastPrinted>2026-08-31T05:30:00Z</cp:lastPrinted>
  <dcterms:created xsi:type="dcterms:W3CDTF">2026-08-27T02:02:00Z</dcterms:created>
  <dcterms:modified xsi:type="dcterms:W3CDTF">2026-08-31T05:34:00Z</dcterms:modified>
</cp:coreProperties>
</file>